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AC" w:rsidRDefault="00B01E8A">
      <w:pPr>
        <w:pStyle w:val="Tekstpodstawowy"/>
        <w:spacing w:before="89"/>
        <w:ind w:left="1390" w:right="1305"/>
        <w:jc w:val="center"/>
      </w:pPr>
      <w:r>
        <w:t>Zasady korzystania z systemu iPrzedszkole</w:t>
      </w:r>
    </w:p>
    <w:p w:rsidR="00983CAC" w:rsidRDefault="00B01E8A">
      <w:pPr>
        <w:pStyle w:val="Tekstpodstawowy"/>
        <w:ind w:left="1390" w:right="1306"/>
        <w:jc w:val="center"/>
      </w:pPr>
      <w:r>
        <w:t xml:space="preserve">przez rodziców / opiekunów prawnych dzieci uczęszczających do Przedszkola nr </w:t>
      </w:r>
      <w:r w:rsidR="00EC7955">
        <w:t>10 im. Misia Uszatka w Koszalinie</w:t>
      </w:r>
    </w:p>
    <w:p w:rsidR="00983CAC" w:rsidRDefault="00983CAC">
      <w:pPr>
        <w:pStyle w:val="Tekstpodstawowy"/>
        <w:rPr>
          <w:sz w:val="26"/>
        </w:rPr>
      </w:pP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Tekstpodstawowy"/>
        <w:spacing w:before="1"/>
        <w:ind w:left="1321" w:right="1306"/>
        <w:jc w:val="center"/>
      </w:pPr>
      <w:r>
        <w:t>§ 1. Postanowienia wstępne</w:t>
      </w:r>
    </w:p>
    <w:p w:rsidR="00983CAC" w:rsidRDefault="00983CAC">
      <w:pPr>
        <w:pStyle w:val="Tekstpodstawowy"/>
        <w:spacing w:before="10"/>
        <w:rPr>
          <w:sz w:val="27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3077"/>
        </w:tabs>
        <w:spacing w:before="1" w:line="259" w:lineRule="auto"/>
        <w:ind w:right="106" w:firstLine="0"/>
        <w:rPr>
          <w:sz w:val="24"/>
        </w:rPr>
      </w:pPr>
      <w:r>
        <w:rPr>
          <w:sz w:val="24"/>
        </w:rPr>
        <w:t>System</w:t>
      </w:r>
      <w:r>
        <w:rPr>
          <w:spacing w:val="62"/>
          <w:sz w:val="24"/>
        </w:rPr>
        <w:t xml:space="preserve"> </w:t>
      </w:r>
      <w:r>
        <w:rPr>
          <w:sz w:val="24"/>
        </w:rPr>
        <w:t>iPrzedszkole</w:t>
      </w:r>
      <w:r>
        <w:rPr>
          <w:sz w:val="24"/>
        </w:rPr>
        <w:tab/>
      </w:r>
      <w:r>
        <w:rPr>
          <w:sz w:val="24"/>
        </w:rPr>
        <w:t>zapewnia identyfikację dziecka i automatyczne rejestrowanie jego czasu pobytu w przedszkolu przy wykorzystaniu indywidualnych kart</w:t>
      </w:r>
      <w:r>
        <w:rPr>
          <w:spacing w:val="-1"/>
          <w:sz w:val="24"/>
        </w:rPr>
        <w:t xml:space="preserve"> </w:t>
      </w:r>
      <w:r>
        <w:rPr>
          <w:sz w:val="24"/>
        </w:rPr>
        <w:t>zbliżeniowych.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6980"/>
        </w:tabs>
        <w:spacing w:line="259" w:lineRule="auto"/>
        <w:ind w:right="129" w:firstLine="0"/>
        <w:rPr>
          <w:sz w:val="24"/>
        </w:rPr>
      </w:pPr>
      <w:r>
        <w:rPr>
          <w:sz w:val="24"/>
        </w:rPr>
        <w:t>System nalicza opłaty za pobyt dziecka w przedszkolu zgodnie z Uchwałą nr XLVI/674/2018 Rady Miejskiej w Kosz</w:t>
      </w:r>
      <w:r>
        <w:rPr>
          <w:sz w:val="24"/>
        </w:rPr>
        <w:t>alinie z dnia 21 czerwca  2018  roku  w sprawie  opłat  za  świadczenia  udzielane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przedszkola,</w:t>
      </w:r>
      <w:r>
        <w:rPr>
          <w:sz w:val="24"/>
        </w:rPr>
        <w:tab/>
        <w:t>dla których organem prowadzącym jest Gmina Miasto Koszalin z późniejszymi</w:t>
      </w:r>
      <w:r>
        <w:rPr>
          <w:spacing w:val="-7"/>
          <w:sz w:val="24"/>
        </w:rPr>
        <w:t xml:space="preserve"> </w:t>
      </w:r>
      <w:r>
        <w:rPr>
          <w:sz w:val="24"/>
        </w:rPr>
        <w:t>zmianami.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8"/>
          <w:tab w:val="left" w:pos="519"/>
          <w:tab w:val="left" w:pos="3396"/>
        </w:tabs>
        <w:spacing w:line="259" w:lineRule="auto"/>
        <w:ind w:right="410" w:firstLine="0"/>
        <w:rPr>
          <w:sz w:val="24"/>
        </w:rPr>
      </w:pPr>
      <w:r>
        <w:rPr>
          <w:sz w:val="24"/>
        </w:rPr>
        <w:t>Za czas pobytu dziecka w przedszkolu rozumie się czas pozostawania</w:t>
      </w:r>
      <w:r>
        <w:rPr>
          <w:spacing w:val="-39"/>
          <w:sz w:val="24"/>
        </w:rPr>
        <w:t xml:space="preserve"> </w:t>
      </w:r>
      <w:r>
        <w:rPr>
          <w:sz w:val="24"/>
        </w:rPr>
        <w:t>dz</w:t>
      </w:r>
      <w:r>
        <w:rPr>
          <w:sz w:val="24"/>
        </w:rPr>
        <w:t>iecka pod opieką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innych upoważnionych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983CAC" w:rsidRDefault="00983CAC">
      <w:pPr>
        <w:pStyle w:val="Tekstpodstawowy"/>
        <w:spacing w:before="3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</w:tabs>
        <w:ind w:left="516"/>
        <w:rPr>
          <w:sz w:val="24"/>
        </w:rPr>
      </w:pPr>
      <w:r>
        <w:rPr>
          <w:sz w:val="24"/>
        </w:rPr>
        <w:t>Karty zbliżeniowe są własnością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</w:tabs>
        <w:spacing w:line="259" w:lineRule="auto"/>
        <w:ind w:right="235" w:firstLine="0"/>
        <w:rPr>
          <w:sz w:val="24"/>
        </w:rPr>
      </w:pPr>
      <w:r>
        <w:rPr>
          <w:sz w:val="24"/>
        </w:rPr>
        <w:t>Koszt pierwszej karty zbliżeniowej pokrywa przedszkole. Karta przekazywana jest rodzicom / opiekunom prawnym raz na cały czas pobytu dziecka w</w:t>
      </w:r>
      <w:r>
        <w:rPr>
          <w:spacing w:val="-40"/>
          <w:sz w:val="24"/>
        </w:rPr>
        <w:t xml:space="preserve"> </w:t>
      </w:r>
      <w:r>
        <w:rPr>
          <w:sz w:val="24"/>
        </w:rPr>
        <w:t>przedszkolu.</w:t>
      </w:r>
    </w:p>
    <w:p w:rsidR="00983CAC" w:rsidRDefault="00983CAC">
      <w:pPr>
        <w:pStyle w:val="Tekstpodstawowy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1837"/>
          <w:tab w:val="left" w:pos="2852"/>
          <w:tab w:val="left" w:pos="5729"/>
        </w:tabs>
        <w:spacing w:before="1" w:line="261" w:lineRule="auto"/>
        <w:ind w:right="314" w:firstLine="0"/>
        <w:rPr>
          <w:sz w:val="24"/>
        </w:rPr>
      </w:pPr>
      <w:r>
        <w:rPr>
          <w:sz w:val="24"/>
        </w:rPr>
        <w:t>Koszty</w:t>
      </w:r>
      <w:r>
        <w:rPr>
          <w:spacing w:val="65"/>
          <w:sz w:val="24"/>
        </w:rPr>
        <w:t xml:space="preserve"> </w:t>
      </w:r>
      <w:r>
        <w:rPr>
          <w:sz w:val="24"/>
        </w:rPr>
        <w:t>wyrobienia</w:t>
      </w:r>
      <w:r>
        <w:rPr>
          <w:sz w:val="24"/>
        </w:rPr>
        <w:tab/>
        <w:t>kolejnej</w:t>
      </w:r>
      <w:r w:rsidR="00F41202">
        <w:rPr>
          <w:sz w:val="24"/>
        </w:rPr>
        <w:t>, dodatkowej</w:t>
      </w:r>
      <w:r>
        <w:rPr>
          <w:sz w:val="24"/>
        </w:rPr>
        <w:t xml:space="preserve">  karty</w:t>
      </w:r>
      <w:r>
        <w:rPr>
          <w:spacing w:val="61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nowej</w:t>
      </w:r>
      <w:r>
        <w:rPr>
          <w:sz w:val="24"/>
        </w:rPr>
        <w:tab/>
        <w:t>karty w miejsce uszkodzonej czy</w:t>
      </w:r>
      <w:r>
        <w:rPr>
          <w:spacing w:val="-3"/>
          <w:sz w:val="24"/>
        </w:rPr>
        <w:t xml:space="preserve"> </w:t>
      </w:r>
      <w:r>
        <w:rPr>
          <w:sz w:val="24"/>
        </w:rPr>
        <w:t>zgubionej,</w:t>
      </w:r>
      <w:r w:rsidR="00F41202">
        <w:rPr>
          <w:sz w:val="24"/>
        </w:rPr>
        <w:t xml:space="preserve"> </w:t>
      </w:r>
      <w:r>
        <w:rPr>
          <w:sz w:val="24"/>
        </w:rPr>
        <w:t>pokrywają rodzice/opiekunowie prawni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Tekstpodstawowy"/>
        <w:ind w:left="1390" w:right="979"/>
        <w:jc w:val="center"/>
      </w:pPr>
      <w:r>
        <w:t>§ 2. Przyprowadzanie dzieci do</w:t>
      </w:r>
      <w:r>
        <w:rPr>
          <w:spacing w:val="-25"/>
        </w:rPr>
        <w:t xml:space="preserve"> </w:t>
      </w:r>
      <w:r>
        <w:t>przedszkola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8"/>
          <w:tab w:val="left" w:pos="519"/>
          <w:tab w:val="left" w:pos="7594"/>
        </w:tabs>
        <w:spacing w:line="259" w:lineRule="auto"/>
        <w:ind w:right="1101" w:firstLine="0"/>
        <w:rPr>
          <w:sz w:val="24"/>
        </w:rPr>
      </w:pPr>
      <w:r>
        <w:rPr>
          <w:sz w:val="24"/>
        </w:rPr>
        <w:t>Rodzice/opiekunowie prawni lub inne osoby przyprowadzające dziecko, niezwłocznie po wejściu dziecka  do   przedszkola,</w:t>
      </w:r>
      <w:r>
        <w:rPr>
          <w:spacing w:val="38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61"/>
          <w:sz w:val="24"/>
        </w:rPr>
        <w:t xml:space="preserve"> </w:t>
      </w:r>
      <w:r>
        <w:rPr>
          <w:sz w:val="24"/>
        </w:rPr>
        <w:t>są</w:t>
      </w:r>
      <w:r>
        <w:rPr>
          <w:sz w:val="24"/>
        </w:rPr>
        <w:tab/>
        <w:t>do przyłożenia imiennej karty zbliżeniowej ich dziecka do</w:t>
      </w:r>
      <w:r>
        <w:rPr>
          <w:spacing w:val="44"/>
          <w:sz w:val="24"/>
        </w:rPr>
        <w:t xml:space="preserve"> </w:t>
      </w:r>
      <w:r>
        <w:rPr>
          <w:sz w:val="24"/>
        </w:rPr>
        <w:t>czytnika</w:t>
      </w:r>
    </w:p>
    <w:p w:rsidR="00983CAC" w:rsidRDefault="00B01E8A">
      <w:pPr>
        <w:pStyle w:val="Tekstpodstawowy"/>
        <w:spacing w:before="4"/>
        <w:ind w:left="116"/>
      </w:pPr>
      <w:r>
        <w:t>z napisem WEJŚCIE.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7"/>
        </w:tabs>
        <w:spacing w:line="261" w:lineRule="auto"/>
        <w:ind w:right="1488" w:firstLine="0"/>
        <w:rPr>
          <w:sz w:val="24"/>
        </w:rPr>
      </w:pPr>
      <w:r>
        <w:rPr>
          <w:sz w:val="24"/>
        </w:rPr>
        <w:t>Po zbliżeniu karty do czytnika i za</w:t>
      </w:r>
      <w:r>
        <w:rPr>
          <w:sz w:val="24"/>
        </w:rPr>
        <w:t>rejestrowaniu obecności dziecka w</w:t>
      </w:r>
      <w:r w:rsidR="00F41202">
        <w:rPr>
          <w:sz w:val="24"/>
        </w:rPr>
        <w:t> </w:t>
      </w:r>
      <w:r>
        <w:rPr>
          <w:sz w:val="24"/>
        </w:rPr>
        <w:t>przedszkolu, rodzice / opiekunowie prawni kierują się do</w:t>
      </w:r>
      <w:r>
        <w:rPr>
          <w:spacing w:val="-12"/>
          <w:sz w:val="24"/>
        </w:rPr>
        <w:t xml:space="preserve"> </w:t>
      </w:r>
      <w:r>
        <w:rPr>
          <w:sz w:val="24"/>
        </w:rPr>
        <w:t>szatni.</w:t>
      </w:r>
    </w:p>
    <w:p w:rsidR="00983CAC" w:rsidRDefault="00983CAC">
      <w:pPr>
        <w:pStyle w:val="Tekstpodstawowy"/>
        <w:spacing w:before="9"/>
        <w:rPr>
          <w:sz w:val="25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7"/>
        </w:tabs>
        <w:spacing w:line="259" w:lineRule="auto"/>
        <w:ind w:right="974" w:firstLine="0"/>
        <w:rPr>
          <w:sz w:val="24"/>
        </w:rPr>
      </w:pPr>
      <w:r>
        <w:rPr>
          <w:sz w:val="24"/>
        </w:rPr>
        <w:t>Po przebraniu dziecka rodzice/opiekunowie prawni lub inne osoby oddają dziecko pod opiekę nauczyciela w sali lub w innym, wyznaczonym</w:t>
      </w:r>
      <w:r>
        <w:rPr>
          <w:spacing w:val="-31"/>
          <w:sz w:val="24"/>
        </w:rPr>
        <w:t xml:space="preserve"> </w:t>
      </w:r>
      <w:r>
        <w:rPr>
          <w:sz w:val="24"/>
        </w:rPr>
        <w:t>miejscu.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2"/>
        </w:tabs>
        <w:spacing w:line="259" w:lineRule="auto"/>
        <w:ind w:right="1074" w:firstLine="0"/>
        <w:rPr>
          <w:sz w:val="24"/>
        </w:rPr>
      </w:pPr>
      <w:r>
        <w:rPr>
          <w:sz w:val="24"/>
        </w:rPr>
        <w:t>W przypadku przyprowadzenia dziecka do przedszkola i nieodbicia karty zbliżeniowej, czas pobytu dziecka będzie naliczany od</w:t>
      </w:r>
      <w:r>
        <w:rPr>
          <w:spacing w:val="-14"/>
          <w:sz w:val="24"/>
        </w:rPr>
        <w:t xml:space="preserve"> </w:t>
      </w:r>
      <w:r>
        <w:rPr>
          <w:sz w:val="24"/>
        </w:rPr>
        <w:t>godz.6,30</w:t>
      </w:r>
    </w:p>
    <w:p w:rsidR="00983CAC" w:rsidRDefault="00983CAC">
      <w:pPr>
        <w:pStyle w:val="Tekstpodstawowy"/>
        <w:rPr>
          <w:sz w:val="26"/>
        </w:rPr>
      </w:pPr>
    </w:p>
    <w:p w:rsidR="00983CAC" w:rsidRDefault="00B01E8A">
      <w:pPr>
        <w:pStyle w:val="Tekstpodstawowy"/>
        <w:ind w:left="1390" w:right="1192"/>
        <w:jc w:val="center"/>
      </w:pPr>
      <w:r>
        <w:t>§ 3. Odbieranie dziecka z przedszkola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Rodzice/opiekunowie prawni lub inne osoby odbierające dziecko,</w:t>
      </w:r>
      <w:r>
        <w:rPr>
          <w:spacing w:val="-30"/>
          <w:sz w:val="24"/>
        </w:rPr>
        <w:t xml:space="preserve"> </w:t>
      </w:r>
      <w:r>
        <w:rPr>
          <w:sz w:val="24"/>
        </w:rPr>
        <w:t>niezwłocznie</w:t>
      </w:r>
    </w:p>
    <w:p w:rsidR="00983CAC" w:rsidRDefault="00983CAC">
      <w:pPr>
        <w:rPr>
          <w:sz w:val="24"/>
        </w:rPr>
        <w:sectPr w:rsidR="00983CAC" w:rsidSect="00C73D07">
          <w:footerReference w:type="default" r:id="rId7"/>
          <w:type w:val="continuous"/>
          <w:pgSz w:w="11910" w:h="16840"/>
          <w:pgMar w:top="1580" w:right="1320" w:bottom="1340" w:left="1300" w:header="708" w:footer="1144" w:gutter="0"/>
          <w:pgNumType w:start="1"/>
          <w:cols w:space="708"/>
        </w:sectPr>
      </w:pPr>
    </w:p>
    <w:p w:rsidR="00983CAC" w:rsidRDefault="00B01E8A">
      <w:pPr>
        <w:pStyle w:val="Tekstpodstawowy"/>
        <w:spacing w:before="73" w:line="261" w:lineRule="auto"/>
        <w:ind w:left="116" w:right="1416"/>
      </w:pPr>
      <w:r>
        <w:lastRenderedPageBreak/>
        <w:t>po wejściu do przedszkola, zobowiązani są do przyłożenia imiennej karty zbliżeniowej ich dziecka do czytnika z napisem WYJŚCIE.</w:t>
      </w:r>
    </w:p>
    <w:p w:rsidR="00983CAC" w:rsidRDefault="00983CAC">
      <w:pPr>
        <w:pStyle w:val="Tekstpodstawowy"/>
        <w:spacing w:before="9"/>
        <w:rPr>
          <w:sz w:val="25"/>
        </w:rPr>
      </w:pPr>
    </w:p>
    <w:p w:rsidR="00983CAC" w:rsidRDefault="00B01E8A">
      <w:pPr>
        <w:pStyle w:val="Akapitzlist"/>
        <w:numPr>
          <w:ilvl w:val="0"/>
          <w:numId w:val="3"/>
        </w:numPr>
        <w:tabs>
          <w:tab w:val="left" w:pos="477"/>
        </w:tabs>
        <w:spacing w:line="259" w:lineRule="auto"/>
        <w:ind w:left="116" w:right="440" w:firstLine="0"/>
        <w:rPr>
          <w:sz w:val="24"/>
        </w:rPr>
      </w:pPr>
      <w:r>
        <w:rPr>
          <w:sz w:val="24"/>
        </w:rPr>
        <w:t>W przypadku obecności dziecka w przedszkolu  i  nieodbicia  karty zbliżeniowej przy wyjściu, czas pobytu dziecka naliczany będzie do zamknięcia przedszkola.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3"/>
        </w:numPr>
        <w:tabs>
          <w:tab w:val="left" w:pos="512"/>
          <w:tab w:val="left" w:pos="902"/>
        </w:tabs>
        <w:spacing w:line="259" w:lineRule="auto"/>
        <w:ind w:left="116" w:right="614" w:firstLine="0"/>
        <w:rPr>
          <w:sz w:val="24"/>
        </w:rPr>
      </w:pPr>
      <w:r>
        <w:rPr>
          <w:sz w:val="24"/>
        </w:rPr>
        <w:t>W przypadku popołudniowych spotkań rodzinnych (odbywających się po godz.</w:t>
      </w:r>
      <w:r>
        <w:rPr>
          <w:sz w:val="24"/>
        </w:rPr>
        <w:tab/>
        <w:t>15:00), podczas których o</w:t>
      </w:r>
      <w:r>
        <w:rPr>
          <w:sz w:val="24"/>
        </w:rPr>
        <w:t>piekę nad dzieckiem sprawuje rodzic/opiekun prawny, kartę przykłada się do czytnika z napisem WYJŚĆIE w chwili wejścia rodzica / opiekuna prawnego do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Tekstpodstawowy"/>
        <w:spacing w:before="1"/>
        <w:ind w:left="1032" w:right="1306"/>
        <w:jc w:val="center"/>
      </w:pPr>
      <w:r>
        <w:t>§ 4. Moduł on-line dla rodziców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8"/>
          <w:tab w:val="left" w:pos="519"/>
          <w:tab w:val="left" w:pos="3048"/>
        </w:tabs>
        <w:spacing w:line="261" w:lineRule="auto"/>
        <w:ind w:right="103" w:firstLine="0"/>
        <w:rPr>
          <w:sz w:val="24"/>
        </w:rPr>
      </w:pPr>
      <w:r>
        <w:rPr>
          <w:sz w:val="24"/>
        </w:rPr>
        <w:t>Rodzice/opiekunowie</w:t>
      </w:r>
      <w:r>
        <w:rPr>
          <w:sz w:val="24"/>
        </w:rPr>
        <w:tab/>
      </w:r>
      <w:r>
        <w:rPr>
          <w:sz w:val="24"/>
        </w:rPr>
        <w:t xml:space="preserve">mają </w:t>
      </w:r>
      <w:r w:rsidR="00EC7955">
        <w:rPr>
          <w:sz w:val="24"/>
        </w:rPr>
        <w:t>możliwość</w:t>
      </w:r>
      <w:r>
        <w:rPr>
          <w:sz w:val="24"/>
        </w:rPr>
        <w:t xml:space="preserve"> korzystania z modułu dla rodziców w</w:t>
      </w:r>
      <w:r w:rsidR="00EC7955">
        <w:rPr>
          <w:sz w:val="24"/>
        </w:rPr>
        <w:t> </w:t>
      </w:r>
      <w:r>
        <w:rPr>
          <w:sz w:val="24"/>
        </w:rPr>
        <w:t>systemie iPrzedszkole pod adresem wskazanym przez 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8"/>
          <w:tab w:val="left" w:pos="519"/>
          <w:tab w:val="left" w:pos="3170"/>
          <w:tab w:val="left" w:pos="4597"/>
          <w:tab w:val="left" w:pos="7021"/>
        </w:tabs>
        <w:spacing w:line="261" w:lineRule="auto"/>
        <w:ind w:right="649" w:firstLine="0"/>
        <w:rPr>
          <w:sz w:val="24"/>
        </w:rPr>
      </w:pPr>
      <w:r>
        <w:rPr>
          <w:sz w:val="24"/>
        </w:rPr>
        <w:t>Moduł  dla</w:t>
      </w:r>
      <w:r>
        <w:rPr>
          <w:spacing w:val="57"/>
          <w:sz w:val="24"/>
        </w:rPr>
        <w:t xml:space="preserve"> </w:t>
      </w:r>
      <w:r>
        <w:rPr>
          <w:sz w:val="24"/>
        </w:rPr>
        <w:t>rodziców</w:t>
      </w:r>
      <w:r>
        <w:rPr>
          <w:spacing w:val="61"/>
          <w:sz w:val="24"/>
        </w:rPr>
        <w:t xml:space="preserve"> </w:t>
      </w:r>
      <w:r>
        <w:rPr>
          <w:sz w:val="24"/>
        </w:rPr>
        <w:t>udostępniany</w:t>
      </w:r>
      <w:r>
        <w:rPr>
          <w:sz w:val="24"/>
        </w:rPr>
        <w:tab/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61"/>
          <w:sz w:val="24"/>
        </w:rPr>
        <w:t xml:space="preserve"> </w:t>
      </w:r>
      <w:r>
        <w:rPr>
          <w:sz w:val="24"/>
        </w:rPr>
        <w:t>dyrektora</w:t>
      </w:r>
      <w:r>
        <w:rPr>
          <w:sz w:val="24"/>
        </w:rPr>
        <w:tab/>
        <w:t xml:space="preserve">przedszkola, </w:t>
      </w:r>
      <w:r>
        <w:rPr>
          <w:spacing w:val="-11"/>
          <w:sz w:val="24"/>
        </w:rPr>
        <w:t>a</w:t>
      </w:r>
      <w:r w:rsidR="00EC7955">
        <w:rPr>
          <w:spacing w:val="-11"/>
          <w:sz w:val="24"/>
        </w:rPr>
        <w:t> </w:t>
      </w:r>
      <w:r>
        <w:rPr>
          <w:sz w:val="24"/>
        </w:rPr>
        <w:t xml:space="preserve">dostęp  do </w:t>
      </w:r>
      <w:r>
        <w:rPr>
          <w:spacing w:val="60"/>
          <w:sz w:val="24"/>
        </w:rPr>
        <w:t xml:space="preserve"> </w:t>
      </w:r>
      <w:r>
        <w:rPr>
          <w:sz w:val="24"/>
        </w:rPr>
        <w:t>niego wygasa</w:t>
      </w:r>
      <w:r>
        <w:rPr>
          <w:sz w:val="24"/>
        </w:rPr>
        <w:tab/>
        <w:t>po skreśleniu dziecka z listy</w:t>
      </w:r>
      <w:r>
        <w:rPr>
          <w:spacing w:val="-11"/>
          <w:sz w:val="24"/>
        </w:rPr>
        <w:t xml:space="preserve"> </w:t>
      </w:r>
      <w:r>
        <w:rPr>
          <w:sz w:val="24"/>
        </w:rPr>
        <w:t>przeds</w:t>
      </w:r>
      <w:r>
        <w:rPr>
          <w:sz w:val="24"/>
        </w:rPr>
        <w:t>zkola.</w:t>
      </w:r>
    </w:p>
    <w:p w:rsidR="00983CAC" w:rsidRDefault="00983CAC">
      <w:pPr>
        <w:pStyle w:val="Tekstpodstawowy"/>
        <w:spacing w:before="3"/>
        <w:rPr>
          <w:sz w:val="26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7"/>
        </w:tabs>
        <w:spacing w:before="1" w:line="261" w:lineRule="auto"/>
        <w:ind w:right="462" w:firstLine="0"/>
        <w:rPr>
          <w:sz w:val="24"/>
        </w:rPr>
      </w:pPr>
      <w:r>
        <w:rPr>
          <w:sz w:val="24"/>
        </w:rPr>
        <w:t>Aktywacja konta dokonywana jest przez rodziców po pierwszym zalogowaniu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 w:rsidR="00EC7955">
        <w:rPr>
          <w:sz w:val="24"/>
        </w:rPr>
        <w:t> </w:t>
      </w:r>
      <w:r>
        <w:rPr>
          <w:sz w:val="24"/>
        </w:rPr>
        <w:t>zatwierdzeniu Regulaminu Aktywacji usługi dostępu do konta</w:t>
      </w:r>
      <w:r>
        <w:rPr>
          <w:spacing w:val="55"/>
          <w:sz w:val="24"/>
        </w:rPr>
        <w:t xml:space="preserve"> </w:t>
      </w:r>
      <w:r>
        <w:rPr>
          <w:sz w:val="24"/>
        </w:rPr>
        <w:t>dla</w:t>
      </w:r>
    </w:p>
    <w:p w:rsidR="00983CAC" w:rsidRDefault="00B01E8A">
      <w:pPr>
        <w:pStyle w:val="Tekstpodstawowy"/>
        <w:tabs>
          <w:tab w:val="left" w:pos="1317"/>
          <w:tab w:val="left" w:pos="3641"/>
          <w:tab w:val="left" w:pos="5156"/>
          <w:tab w:val="left" w:pos="5334"/>
          <w:tab w:val="left" w:pos="7425"/>
        </w:tabs>
        <w:spacing w:line="261" w:lineRule="auto"/>
        <w:ind w:left="116" w:right="208"/>
      </w:pPr>
      <w:r>
        <w:t>rodziców/opiekunów  prawnych</w:t>
      </w:r>
      <w:r>
        <w:rPr>
          <w:spacing w:val="58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syste</w:t>
      </w:r>
      <w:r>
        <w:t>mie</w:t>
      </w:r>
      <w:r>
        <w:tab/>
        <w:t>iPrzedszkole. Osoby mające problem</w:t>
      </w:r>
      <w:r>
        <w:tab/>
        <w:t xml:space="preserve">z </w:t>
      </w:r>
      <w:r>
        <w:rPr>
          <w:spacing w:val="63"/>
        </w:rPr>
        <w:t xml:space="preserve"> </w:t>
      </w:r>
      <w:r>
        <w:t>zalogowaniem</w:t>
      </w:r>
      <w:r>
        <w:tab/>
        <w:t xml:space="preserve">do </w:t>
      </w:r>
      <w:r>
        <w:rPr>
          <w:spacing w:val="64"/>
        </w:rPr>
        <w:t xml:space="preserve"> </w:t>
      </w:r>
      <w:r>
        <w:t>systemu</w:t>
      </w:r>
      <w:r>
        <w:tab/>
      </w:r>
      <w:r>
        <w:tab/>
        <w:t xml:space="preserve">lub </w:t>
      </w:r>
      <w:r>
        <w:rPr>
          <w:spacing w:val="63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aktywacją</w:t>
      </w:r>
      <w:r>
        <w:tab/>
        <w:t xml:space="preserve">karty </w:t>
      </w:r>
      <w:r>
        <w:rPr>
          <w:spacing w:val="-3"/>
        </w:rPr>
        <w:t xml:space="preserve">uzyskają </w:t>
      </w:r>
      <w:r>
        <w:t>pomoc w</w:t>
      </w:r>
      <w:r>
        <w:rPr>
          <w:spacing w:val="-4"/>
        </w:rPr>
        <w:t xml:space="preserve"> </w:t>
      </w:r>
      <w:r>
        <w:t>przedszkolu.</w:t>
      </w:r>
    </w:p>
    <w:p w:rsidR="00983CAC" w:rsidRDefault="00983CAC">
      <w:pPr>
        <w:pStyle w:val="Tekstpodstawowy"/>
        <w:spacing w:before="3"/>
        <w:rPr>
          <w:sz w:val="25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7"/>
        </w:tabs>
        <w:spacing w:line="259" w:lineRule="auto"/>
        <w:ind w:right="496" w:firstLine="0"/>
        <w:rPr>
          <w:sz w:val="24"/>
        </w:rPr>
      </w:pPr>
      <w:r>
        <w:rPr>
          <w:sz w:val="24"/>
        </w:rPr>
        <w:t>Po aktywacji konta w systemie iPrzedszkole rodzice/opiekunowie prawni mają możliwości:</w:t>
      </w:r>
    </w:p>
    <w:p w:rsidR="00983CAC" w:rsidRDefault="00983CAC">
      <w:pPr>
        <w:pStyle w:val="Tekstpodstawowy"/>
        <w:spacing w:before="1"/>
        <w:rPr>
          <w:sz w:val="26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line="261" w:lineRule="auto"/>
        <w:ind w:right="293" w:firstLine="268"/>
        <w:rPr>
          <w:sz w:val="24"/>
        </w:rPr>
      </w:pPr>
      <w:r>
        <w:rPr>
          <w:sz w:val="24"/>
        </w:rPr>
        <w:t>bieżącego monitorowania należności, historii w</w:t>
      </w:r>
      <w:r>
        <w:rPr>
          <w:sz w:val="24"/>
        </w:rPr>
        <w:t>płat, zaległości lub nadpłat za pobyt, żywienie, zajęcia dodatkowe,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3"/>
        </w:tabs>
        <w:spacing w:before="1"/>
        <w:ind w:left="732" w:hanging="348"/>
        <w:rPr>
          <w:sz w:val="24"/>
        </w:rPr>
      </w:pPr>
      <w:r>
        <w:rPr>
          <w:sz w:val="24"/>
        </w:rPr>
        <w:t>wydruk przelewów lub skopiowanie danych do</w:t>
      </w:r>
      <w:r>
        <w:rPr>
          <w:spacing w:val="-8"/>
          <w:sz w:val="24"/>
        </w:rPr>
        <w:t xml:space="preserve"> </w:t>
      </w:r>
      <w:r>
        <w:rPr>
          <w:sz w:val="24"/>
        </w:rPr>
        <w:t>przelewu,</w:t>
      </w:r>
    </w:p>
    <w:p w:rsidR="00983CAC" w:rsidRDefault="00983CAC">
      <w:pPr>
        <w:pStyle w:val="Tekstpodstawowy"/>
        <w:spacing w:before="10"/>
        <w:rPr>
          <w:sz w:val="27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before="1"/>
        <w:ind w:left="730"/>
        <w:rPr>
          <w:sz w:val="24"/>
        </w:rPr>
      </w:pPr>
      <w:r>
        <w:rPr>
          <w:sz w:val="24"/>
        </w:rPr>
        <w:t>bieżący dostęp do planowanych tygodniowych</w:t>
      </w:r>
      <w:r>
        <w:rPr>
          <w:spacing w:val="-9"/>
          <w:sz w:val="24"/>
        </w:rPr>
        <w:t xml:space="preserve"> </w:t>
      </w:r>
      <w:r>
        <w:rPr>
          <w:sz w:val="24"/>
        </w:rPr>
        <w:t>jadłospisów,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line="261" w:lineRule="auto"/>
        <w:ind w:right="632" w:firstLine="268"/>
        <w:rPr>
          <w:sz w:val="24"/>
        </w:rPr>
      </w:pPr>
      <w:r>
        <w:rPr>
          <w:sz w:val="24"/>
        </w:rPr>
        <w:t>dostęp do tablicy ogłoszeń z ważnymi informacjami zamieszczonymi przez przedszkole,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  <w:tab w:val="left" w:pos="2171"/>
          <w:tab w:val="left" w:pos="3691"/>
          <w:tab w:val="left" w:pos="5811"/>
        </w:tabs>
        <w:ind w:left="730"/>
        <w:rPr>
          <w:sz w:val="24"/>
        </w:rPr>
      </w:pPr>
      <w:r>
        <w:rPr>
          <w:sz w:val="24"/>
        </w:rPr>
        <w:t>możliwość</w:t>
      </w:r>
      <w:r>
        <w:rPr>
          <w:sz w:val="24"/>
        </w:rPr>
        <w:tab/>
        <w:t>komunikacji</w:t>
      </w:r>
      <w:r>
        <w:rPr>
          <w:sz w:val="24"/>
        </w:rPr>
        <w:tab/>
        <w:t>z</w:t>
      </w:r>
      <w:r>
        <w:rPr>
          <w:spacing w:val="63"/>
          <w:sz w:val="24"/>
        </w:rPr>
        <w:t xml:space="preserve"> </w:t>
      </w:r>
      <w:r>
        <w:rPr>
          <w:sz w:val="24"/>
        </w:rPr>
        <w:t>pracownikami</w:t>
      </w:r>
      <w:r>
        <w:rPr>
          <w:sz w:val="24"/>
        </w:rPr>
        <w:tab/>
        <w:t>przedszkola,</w:t>
      </w:r>
      <w:r>
        <w:rPr>
          <w:spacing w:val="64"/>
          <w:sz w:val="24"/>
        </w:rPr>
        <w:t xml:space="preserve"> </w:t>
      </w:r>
      <w:r>
        <w:rPr>
          <w:sz w:val="24"/>
        </w:rPr>
        <w:t>innymi</w:t>
      </w:r>
    </w:p>
    <w:p w:rsidR="00983CAC" w:rsidRDefault="00983CAC">
      <w:pPr>
        <w:rPr>
          <w:sz w:val="24"/>
        </w:rPr>
        <w:sectPr w:rsidR="00983CAC">
          <w:pgSz w:w="11910" w:h="16840"/>
          <w:pgMar w:top="1320" w:right="1320" w:bottom="1340" w:left="1300" w:header="0" w:footer="1144" w:gutter="0"/>
          <w:cols w:space="708"/>
        </w:sectPr>
      </w:pPr>
    </w:p>
    <w:p w:rsidR="00983CAC" w:rsidRDefault="00B01E8A">
      <w:pPr>
        <w:pStyle w:val="Tekstpodstawowy"/>
        <w:tabs>
          <w:tab w:val="left" w:pos="1344"/>
          <w:tab w:val="left" w:pos="1797"/>
        </w:tabs>
        <w:spacing w:before="73"/>
        <w:ind w:left="116"/>
      </w:pPr>
      <w:r>
        <w:lastRenderedPageBreak/>
        <w:t>rodzicami</w:t>
      </w:r>
      <w:r>
        <w:tab/>
        <w:t>za</w:t>
      </w:r>
      <w:r>
        <w:tab/>
        <w:t>pośrednictwem</w:t>
      </w:r>
      <w:r>
        <w:rPr>
          <w:spacing w:val="1"/>
        </w:rPr>
        <w:t xml:space="preserve"> </w:t>
      </w:r>
      <w:r>
        <w:t>komunikatora,</w:t>
      </w:r>
    </w:p>
    <w:p w:rsidR="00983CAC" w:rsidRDefault="00983CAC">
      <w:pPr>
        <w:pStyle w:val="Tekstpodstawowy"/>
        <w:spacing w:before="2"/>
        <w:rPr>
          <w:sz w:val="28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3"/>
        </w:tabs>
        <w:spacing w:line="259" w:lineRule="auto"/>
        <w:ind w:right="374" w:firstLine="268"/>
        <w:jc w:val="both"/>
        <w:rPr>
          <w:sz w:val="24"/>
        </w:rPr>
      </w:pPr>
      <w:r>
        <w:rPr>
          <w:sz w:val="24"/>
        </w:rPr>
        <w:t xml:space="preserve">zgłaszanie nieobecności dziecka (przy czym zgłoszenie </w:t>
      </w:r>
      <w:r>
        <w:rPr>
          <w:sz w:val="24"/>
        </w:rPr>
        <w:t>nieobecności do godz.  8:00  danego  dnia powoduje nienaliczanie opłaty za żywienie dziecka w</w:t>
      </w:r>
      <w:r w:rsidR="00F41202">
        <w:rPr>
          <w:sz w:val="24"/>
        </w:rPr>
        <w:t> 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dniu).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Tekstpodstawowy"/>
        <w:ind w:left="897" w:right="1306"/>
        <w:jc w:val="center"/>
      </w:pPr>
      <w:r>
        <w:t>§ 5. Postanowienia końcowe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8"/>
          <w:tab w:val="left" w:pos="519"/>
        </w:tabs>
        <w:rPr>
          <w:sz w:val="24"/>
        </w:rPr>
      </w:pPr>
      <w:r>
        <w:rPr>
          <w:sz w:val="24"/>
        </w:rPr>
        <w:t>Niniejsze zasady obowiązują od dnia 1 września 2012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9"/>
          <w:tab w:val="left" w:pos="520"/>
        </w:tabs>
        <w:spacing w:line="259" w:lineRule="auto"/>
        <w:ind w:left="116" w:right="137" w:firstLine="0"/>
        <w:rPr>
          <w:sz w:val="24"/>
        </w:rPr>
      </w:pPr>
      <w:r>
        <w:rPr>
          <w:sz w:val="24"/>
        </w:rPr>
        <w:t>Rodzice/opiekunowie  prawni  zobowiązani  są  do  zapoznania  się  z niniejszymi zasadami i ich stosowania oraz przekazania niezbędnych informacji na ich temat innym osobom upoważnionym do przyprowadzania i odbierania dziecka z</w:t>
      </w:r>
      <w:r w:rsidR="00F41202">
        <w:rPr>
          <w:sz w:val="24"/>
        </w:rPr>
        <w:t> </w:t>
      </w:r>
      <w:bookmarkStart w:id="0" w:name="_GoBack"/>
      <w:bookmarkEnd w:id="0"/>
      <w:r>
        <w:rPr>
          <w:sz w:val="24"/>
        </w:rPr>
        <w:t>przedszkola.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9"/>
          <w:tab w:val="left" w:pos="520"/>
        </w:tabs>
        <w:spacing w:line="259" w:lineRule="auto"/>
        <w:ind w:left="116" w:right="183" w:firstLine="0"/>
        <w:rPr>
          <w:sz w:val="24"/>
        </w:rPr>
      </w:pPr>
      <w:r>
        <w:rPr>
          <w:sz w:val="24"/>
        </w:rPr>
        <w:t>Informacji zwi</w:t>
      </w:r>
      <w:r>
        <w:rPr>
          <w:sz w:val="24"/>
        </w:rPr>
        <w:t>ązanych z techniczną obsługą programu, naliczaniem opłat za pobyt,  żywienie  dziecka</w:t>
      </w:r>
      <w:r>
        <w:rPr>
          <w:sz w:val="24"/>
        </w:rPr>
        <w:t>,  udziela  rodzicom/opiekunom   prawnym  dyrektor przedszkola lub inna wskazana przez niego</w:t>
      </w:r>
      <w:r>
        <w:rPr>
          <w:spacing w:val="-2"/>
          <w:sz w:val="24"/>
        </w:rPr>
        <w:t xml:space="preserve"> </w:t>
      </w:r>
      <w:r>
        <w:rPr>
          <w:sz w:val="24"/>
        </w:rPr>
        <w:t>osoba.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8"/>
        </w:tabs>
        <w:spacing w:line="259" w:lineRule="auto"/>
        <w:ind w:left="116" w:right="647" w:firstLine="0"/>
        <w:rPr>
          <w:sz w:val="24"/>
        </w:rPr>
      </w:pPr>
      <w:r>
        <w:rPr>
          <w:sz w:val="24"/>
        </w:rPr>
        <w:t>Administr</w:t>
      </w:r>
      <w:r>
        <w:rPr>
          <w:sz w:val="24"/>
        </w:rPr>
        <w:t>atorem danych osobowych zawartych w systemie iPrzedszkole jest 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sectPr w:rsidR="00983CAC">
      <w:pgSz w:w="11910" w:h="16840"/>
      <w:pgMar w:top="1320" w:right="1320" w:bottom="1340" w:left="1300" w:header="0" w:footer="11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8A" w:rsidRDefault="00B01E8A">
      <w:r>
        <w:separator/>
      </w:r>
    </w:p>
  </w:endnote>
  <w:endnote w:type="continuationSeparator" w:id="0">
    <w:p w:rsidR="00B01E8A" w:rsidRDefault="00B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AC" w:rsidRDefault="00F4120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9826625</wp:posOffset>
              </wp:positionV>
              <wp:extent cx="274320" cy="224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CAC" w:rsidRDefault="00B01E8A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5pt;margin-top:773.75pt;width:21.6pt;height: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bJqw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" filled="f" stroked="f">
              <v:textbox inset="0,0,0,0">
                <w:txbxContent>
                  <w:p w:rsidR="00983CAC" w:rsidRDefault="00B01E8A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8A" w:rsidRDefault="00B01E8A">
      <w:r>
        <w:separator/>
      </w:r>
    </w:p>
  </w:footnote>
  <w:footnote w:type="continuationSeparator" w:id="0">
    <w:p w:rsidR="00B01E8A" w:rsidRDefault="00B0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AE2"/>
    <w:multiLevelType w:val="hybridMultilevel"/>
    <w:tmpl w:val="F760A328"/>
    <w:lvl w:ilvl="0" w:tplc="DC0C4484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F1C0F966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440856C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7EF64A14">
      <w:numFmt w:val="bullet"/>
      <w:lvlText w:val="•"/>
      <w:lvlJc w:val="left"/>
      <w:pPr>
        <w:ind w:left="3163" w:hanging="428"/>
      </w:pPr>
      <w:rPr>
        <w:rFonts w:hint="default"/>
        <w:lang w:val="pl-PL" w:eastAsia="en-US" w:bidi="ar-SA"/>
      </w:rPr>
    </w:lvl>
    <w:lvl w:ilvl="4" w:tplc="6E7AB9FA">
      <w:numFmt w:val="bullet"/>
      <w:lvlText w:val="•"/>
      <w:lvlJc w:val="left"/>
      <w:pPr>
        <w:ind w:left="4038" w:hanging="428"/>
      </w:pPr>
      <w:rPr>
        <w:rFonts w:hint="default"/>
        <w:lang w:val="pl-PL" w:eastAsia="en-US" w:bidi="ar-SA"/>
      </w:rPr>
    </w:lvl>
    <w:lvl w:ilvl="5" w:tplc="5AC6D5D8">
      <w:numFmt w:val="bullet"/>
      <w:lvlText w:val="•"/>
      <w:lvlJc w:val="left"/>
      <w:pPr>
        <w:ind w:left="4913" w:hanging="428"/>
      </w:pPr>
      <w:rPr>
        <w:rFonts w:hint="default"/>
        <w:lang w:val="pl-PL" w:eastAsia="en-US" w:bidi="ar-SA"/>
      </w:rPr>
    </w:lvl>
    <w:lvl w:ilvl="6" w:tplc="35B007D4">
      <w:numFmt w:val="bullet"/>
      <w:lvlText w:val="•"/>
      <w:lvlJc w:val="left"/>
      <w:pPr>
        <w:ind w:left="5787" w:hanging="428"/>
      </w:pPr>
      <w:rPr>
        <w:rFonts w:hint="default"/>
        <w:lang w:val="pl-PL" w:eastAsia="en-US" w:bidi="ar-SA"/>
      </w:rPr>
    </w:lvl>
    <w:lvl w:ilvl="7" w:tplc="915E6DC6">
      <w:numFmt w:val="bullet"/>
      <w:lvlText w:val="•"/>
      <w:lvlJc w:val="left"/>
      <w:pPr>
        <w:ind w:left="6662" w:hanging="428"/>
      </w:pPr>
      <w:rPr>
        <w:rFonts w:hint="default"/>
        <w:lang w:val="pl-PL" w:eastAsia="en-US" w:bidi="ar-SA"/>
      </w:rPr>
    </w:lvl>
    <w:lvl w:ilvl="8" w:tplc="D5CECA5E">
      <w:numFmt w:val="bullet"/>
      <w:lvlText w:val="•"/>
      <w:lvlJc w:val="left"/>
      <w:pPr>
        <w:ind w:left="753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98F3A16"/>
    <w:multiLevelType w:val="hybridMultilevel"/>
    <w:tmpl w:val="5B7AB0C2"/>
    <w:lvl w:ilvl="0" w:tplc="A34AF02E">
      <w:start w:val="1"/>
      <w:numFmt w:val="decimal"/>
      <w:lvlText w:val="%1."/>
      <w:lvlJc w:val="left"/>
      <w:pPr>
        <w:ind w:left="116" w:hanging="40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D59202C8">
      <w:numFmt w:val="bullet"/>
      <w:lvlText w:val="•"/>
      <w:lvlJc w:val="left"/>
      <w:pPr>
        <w:ind w:left="1036" w:hanging="401"/>
      </w:pPr>
      <w:rPr>
        <w:rFonts w:hint="default"/>
        <w:lang w:val="pl-PL" w:eastAsia="en-US" w:bidi="ar-SA"/>
      </w:rPr>
    </w:lvl>
    <w:lvl w:ilvl="2" w:tplc="29505D0E">
      <w:numFmt w:val="bullet"/>
      <w:lvlText w:val="•"/>
      <w:lvlJc w:val="left"/>
      <w:pPr>
        <w:ind w:left="1953" w:hanging="401"/>
      </w:pPr>
      <w:rPr>
        <w:rFonts w:hint="default"/>
        <w:lang w:val="pl-PL" w:eastAsia="en-US" w:bidi="ar-SA"/>
      </w:rPr>
    </w:lvl>
    <w:lvl w:ilvl="3" w:tplc="5E4AA33E">
      <w:numFmt w:val="bullet"/>
      <w:lvlText w:val="•"/>
      <w:lvlJc w:val="left"/>
      <w:pPr>
        <w:ind w:left="2869" w:hanging="401"/>
      </w:pPr>
      <w:rPr>
        <w:rFonts w:hint="default"/>
        <w:lang w:val="pl-PL" w:eastAsia="en-US" w:bidi="ar-SA"/>
      </w:rPr>
    </w:lvl>
    <w:lvl w:ilvl="4" w:tplc="0318161E">
      <w:numFmt w:val="bullet"/>
      <w:lvlText w:val="•"/>
      <w:lvlJc w:val="left"/>
      <w:pPr>
        <w:ind w:left="3786" w:hanging="401"/>
      </w:pPr>
      <w:rPr>
        <w:rFonts w:hint="default"/>
        <w:lang w:val="pl-PL" w:eastAsia="en-US" w:bidi="ar-SA"/>
      </w:rPr>
    </w:lvl>
    <w:lvl w:ilvl="5" w:tplc="D7602C26">
      <w:numFmt w:val="bullet"/>
      <w:lvlText w:val="•"/>
      <w:lvlJc w:val="left"/>
      <w:pPr>
        <w:ind w:left="4703" w:hanging="401"/>
      </w:pPr>
      <w:rPr>
        <w:rFonts w:hint="default"/>
        <w:lang w:val="pl-PL" w:eastAsia="en-US" w:bidi="ar-SA"/>
      </w:rPr>
    </w:lvl>
    <w:lvl w:ilvl="6" w:tplc="1B285400">
      <w:numFmt w:val="bullet"/>
      <w:lvlText w:val="•"/>
      <w:lvlJc w:val="left"/>
      <w:pPr>
        <w:ind w:left="5619" w:hanging="401"/>
      </w:pPr>
      <w:rPr>
        <w:rFonts w:hint="default"/>
        <w:lang w:val="pl-PL" w:eastAsia="en-US" w:bidi="ar-SA"/>
      </w:rPr>
    </w:lvl>
    <w:lvl w:ilvl="7" w:tplc="F8B2823C">
      <w:numFmt w:val="bullet"/>
      <w:lvlText w:val="•"/>
      <w:lvlJc w:val="left"/>
      <w:pPr>
        <w:ind w:left="6536" w:hanging="401"/>
      </w:pPr>
      <w:rPr>
        <w:rFonts w:hint="default"/>
        <w:lang w:val="pl-PL" w:eastAsia="en-US" w:bidi="ar-SA"/>
      </w:rPr>
    </w:lvl>
    <w:lvl w:ilvl="8" w:tplc="B23E72E8">
      <w:numFmt w:val="bullet"/>
      <w:lvlText w:val="•"/>
      <w:lvlJc w:val="left"/>
      <w:pPr>
        <w:ind w:left="7453" w:hanging="401"/>
      </w:pPr>
      <w:rPr>
        <w:rFonts w:hint="default"/>
        <w:lang w:val="pl-PL" w:eastAsia="en-US" w:bidi="ar-SA"/>
      </w:rPr>
    </w:lvl>
  </w:abstractNum>
  <w:abstractNum w:abstractNumId="2" w15:restartNumberingAfterBreak="0">
    <w:nsid w:val="1A362EC6"/>
    <w:multiLevelType w:val="hybridMultilevel"/>
    <w:tmpl w:val="402068D0"/>
    <w:lvl w:ilvl="0" w:tplc="8EE46E4E">
      <w:start w:val="1"/>
      <w:numFmt w:val="decimal"/>
      <w:lvlText w:val="%1."/>
      <w:lvlJc w:val="left"/>
      <w:pPr>
        <w:ind w:left="116" w:hanging="403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129C389E">
      <w:numFmt w:val="bullet"/>
      <w:lvlText w:val="•"/>
      <w:lvlJc w:val="left"/>
      <w:pPr>
        <w:ind w:left="1036" w:hanging="403"/>
      </w:pPr>
      <w:rPr>
        <w:rFonts w:hint="default"/>
        <w:lang w:val="pl-PL" w:eastAsia="en-US" w:bidi="ar-SA"/>
      </w:rPr>
    </w:lvl>
    <w:lvl w:ilvl="2" w:tplc="50962276">
      <w:numFmt w:val="bullet"/>
      <w:lvlText w:val="•"/>
      <w:lvlJc w:val="left"/>
      <w:pPr>
        <w:ind w:left="1953" w:hanging="403"/>
      </w:pPr>
      <w:rPr>
        <w:rFonts w:hint="default"/>
        <w:lang w:val="pl-PL" w:eastAsia="en-US" w:bidi="ar-SA"/>
      </w:rPr>
    </w:lvl>
    <w:lvl w:ilvl="3" w:tplc="87D6A3CC">
      <w:numFmt w:val="bullet"/>
      <w:lvlText w:val="•"/>
      <w:lvlJc w:val="left"/>
      <w:pPr>
        <w:ind w:left="2869" w:hanging="403"/>
      </w:pPr>
      <w:rPr>
        <w:rFonts w:hint="default"/>
        <w:lang w:val="pl-PL" w:eastAsia="en-US" w:bidi="ar-SA"/>
      </w:rPr>
    </w:lvl>
    <w:lvl w:ilvl="4" w:tplc="59FEF610">
      <w:numFmt w:val="bullet"/>
      <w:lvlText w:val="•"/>
      <w:lvlJc w:val="left"/>
      <w:pPr>
        <w:ind w:left="3786" w:hanging="403"/>
      </w:pPr>
      <w:rPr>
        <w:rFonts w:hint="default"/>
        <w:lang w:val="pl-PL" w:eastAsia="en-US" w:bidi="ar-SA"/>
      </w:rPr>
    </w:lvl>
    <w:lvl w:ilvl="5" w:tplc="472E1760">
      <w:numFmt w:val="bullet"/>
      <w:lvlText w:val="•"/>
      <w:lvlJc w:val="left"/>
      <w:pPr>
        <w:ind w:left="4703" w:hanging="403"/>
      </w:pPr>
      <w:rPr>
        <w:rFonts w:hint="default"/>
        <w:lang w:val="pl-PL" w:eastAsia="en-US" w:bidi="ar-SA"/>
      </w:rPr>
    </w:lvl>
    <w:lvl w:ilvl="6" w:tplc="26305D5A">
      <w:numFmt w:val="bullet"/>
      <w:lvlText w:val="•"/>
      <w:lvlJc w:val="left"/>
      <w:pPr>
        <w:ind w:left="5619" w:hanging="403"/>
      </w:pPr>
      <w:rPr>
        <w:rFonts w:hint="default"/>
        <w:lang w:val="pl-PL" w:eastAsia="en-US" w:bidi="ar-SA"/>
      </w:rPr>
    </w:lvl>
    <w:lvl w:ilvl="7" w:tplc="D1BCC30A">
      <w:numFmt w:val="bullet"/>
      <w:lvlText w:val="•"/>
      <w:lvlJc w:val="left"/>
      <w:pPr>
        <w:ind w:left="6536" w:hanging="403"/>
      </w:pPr>
      <w:rPr>
        <w:rFonts w:hint="default"/>
        <w:lang w:val="pl-PL" w:eastAsia="en-US" w:bidi="ar-SA"/>
      </w:rPr>
    </w:lvl>
    <w:lvl w:ilvl="8" w:tplc="E7DC9616">
      <w:numFmt w:val="bullet"/>
      <w:lvlText w:val="•"/>
      <w:lvlJc w:val="left"/>
      <w:pPr>
        <w:ind w:left="7453" w:hanging="403"/>
      </w:pPr>
      <w:rPr>
        <w:rFonts w:hint="default"/>
        <w:lang w:val="pl-PL" w:eastAsia="en-US" w:bidi="ar-SA"/>
      </w:rPr>
    </w:lvl>
  </w:abstractNum>
  <w:abstractNum w:abstractNumId="3" w15:restartNumberingAfterBreak="0">
    <w:nsid w:val="2DA4195A"/>
    <w:multiLevelType w:val="hybridMultilevel"/>
    <w:tmpl w:val="730ABBD2"/>
    <w:lvl w:ilvl="0" w:tplc="E56CDF9C">
      <w:start w:val="1"/>
      <w:numFmt w:val="decimal"/>
      <w:lvlText w:val="%1."/>
      <w:lvlJc w:val="left"/>
      <w:pPr>
        <w:ind w:left="116" w:hanging="403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22EACAC8">
      <w:start w:val="1"/>
      <w:numFmt w:val="decimal"/>
      <w:lvlText w:val="%2)"/>
      <w:lvlJc w:val="left"/>
      <w:pPr>
        <w:ind w:left="116" w:hanging="34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2" w:tplc="07F6E90C">
      <w:numFmt w:val="bullet"/>
      <w:lvlText w:val="•"/>
      <w:lvlJc w:val="left"/>
      <w:pPr>
        <w:ind w:left="1953" w:hanging="346"/>
      </w:pPr>
      <w:rPr>
        <w:rFonts w:hint="default"/>
        <w:lang w:val="pl-PL" w:eastAsia="en-US" w:bidi="ar-SA"/>
      </w:rPr>
    </w:lvl>
    <w:lvl w:ilvl="3" w:tplc="335CA27A">
      <w:numFmt w:val="bullet"/>
      <w:lvlText w:val="•"/>
      <w:lvlJc w:val="left"/>
      <w:pPr>
        <w:ind w:left="2869" w:hanging="346"/>
      </w:pPr>
      <w:rPr>
        <w:rFonts w:hint="default"/>
        <w:lang w:val="pl-PL" w:eastAsia="en-US" w:bidi="ar-SA"/>
      </w:rPr>
    </w:lvl>
    <w:lvl w:ilvl="4" w:tplc="C87CE4BC">
      <w:numFmt w:val="bullet"/>
      <w:lvlText w:val="•"/>
      <w:lvlJc w:val="left"/>
      <w:pPr>
        <w:ind w:left="3786" w:hanging="346"/>
      </w:pPr>
      <w:rPr>
        <w:rFonts w:hint="default"/>
        <w:lang w:val="pl-PL" w:eastAsia="en-US" w:bidi="ar-SA"/>
      </w:rPr>
    </w:lvl>
    <w:lvl w:ilvl="5" w:tplc="838E7EA6">
      <w:numFmt w:val="bullet"/>
      <w:lvlText w:val="•"/>
      <w:lvlJc w:val="left"/>
      <w:pPr>
        <w:ind w:left="4703" w:hanging="346"/>
      </w:pPr>
      <w:rPr>
        <w:rFonts w:hint="default"/>
        <w:lang w:val="pl-PL" w:eastAsia="en-US" w:bidi="ar-SA"/>
      </w:rPr>
    </w:lvl>
    <w:lvl w:ilvl="6" w:tplc="1026CCF4">
      <w:numFmt w:val="bullet"/>
      <w:lvlText w:val="•"/>
      <w:lvlJc w:val="left"/>
      <w:pPr>
        <w:ind w:left="5619" w:hanging="346"/>
      </w:pPr>
      <w:rPr>
        <w:rFonts w:hint="default"/>
        <w:lang w:val="pl-PL" w:eastAsia="en-US" w:bidi="ar-SA"/>
      </w:rPr>
    </w:lvl>
    <w:lvl w:ilvl="7" w:tplc="2F4244E0">
      <w:numFmt w:val="bullet"/>
      <w:lvlText w:val="•"/>
      <w:lvlJc w:val="left"/>
      <w:pPr>
        <w:ind w:left="6536" w:hanging="346"/>
      </w:pPr>
      <w:rPr>
        <w:rFonts w:hint="default"/>
        <w:lang w:val="pl-PL" w:eastAsia="en-US" w:bidi="ar-SA"/>
      </w:rPr>
    </w:lvl>
    <w:lvl w:ilvl="8" w:tplc="A600E5DE">
      <w:numFmt w:val="bullet"/>
      <w:lvlText w:val="•"/>
      <w:lvlJc w:val="left"/>
      <w:pPr>
        <w:ind w:left="7453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36673995"/>
    <w:multiLevelType w:val="hybridMultilevel"/>
    <w:tmpl w:val="7C3EBB6E"/>
    <w:lvl w:ilvl="0" w:tplc="1BCE2A08">
      <w:start w:val="1"/>
      <w:numFmt w:val="decimal"/>
      <w:lvlText w:val="%1."/>
      <w:lvlJc w:val="left"/>
      <w:pPr>
        <w:ind w:left="519" w:hanging="403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FB72E7B4">
      <w:numFmt w:val="bullet"/>
      <w:lvlText w:val="•"/>
      <w:lvlJc w:val="left"/>
      <w:pPr>
        <w:ind w:left="1396" w:hanging="403"/>
      </w:pPr>
      <w:rPr>
        <w:rFonts w:hint="default"/>
        <w:lang w:val="pl-PL" w:eastAsia="en-US" w:bidi="ar-SA"/>
      </w:rPr>
    </w:lvl>
    <w:lvl w:ilvl="2" w:tplc="754EB8BA">
      <w:numFmt w:val="bullet"/>
      <w:lvlText w:val="•"/>
      <w:lvlJc w:val="left"/>
      <w:pPr>
        <w:ind w:left="2273" w:hanging="403"/>
      </w:pPr>
      <w:rPr>
        <w:rFonts w:hint="default"/>
        <w:lang w:val="pl-PL" w:eastAsia="en-US" w:bidi="ar-SA"/>
      </w:rPr>
    </w:lvl>
    <w:lvl w:ilvl="3" w:tplc="528C16C2">
      <w:numFmt w:val="bullet"/>
      <w:lvlText w:val="•"/>
      <w:lvlJc w:val="left"/>
      <w:pPr>
        <w:ind w:left="3149" w:hanging="403"/>
      </w:pPr>
      <w:rPr>
        <w:rFonts w:hint="default"/>
        <w:lang w:val="pl-PL" w:eastAsia="en-US" w:bidi="ar-SA"/>
      </w:rPr>
    </w:lvl>
    <w:lvl w:ilvl="4" w:tplc="719C07C4">
      <w:numFmt w:val="bullet"/>
      <w:lvlText w:val="•"/>
      <w:lvlJc w:val="left"/>
      <w:pPr>
        <w:ind w:left="4026" w:hanging="403"/>
      </w:pPr>
      <w:rPr>
        <w:rFonts w:hint="default"/>
        <w:lang w:val="pl-PL" w:eastAsia="en-US" w:bidi="ar-SA"/>
      </w:rPr>
    </w:lvl>
    <w:lvl w:ilvl="5" w:tplc="69AAF742">
      <w:numFmt w:val="bullet"/>
      <w:lvlText w:val="•"/>
      <w:lvlJc w:val="left"/>
      <w:pPr>
        <w:ind w:left="4903" w:hanging="403"/>
      </w:pPr>
      <w:rPr>
        <w:rFonts w:hint="default"/>
        <w:lang w:val="pl-PL" w:eastAsia="en-US" w:bidi="ar-SA"/>
      </w:rPr>
    </w:lvl>
    <w:lvl w:ilvl="6" w:tplc="64603FFA">
      <w:numFmt w:val="bullet"/>
      <w:lvlText w:val="•"/>
      <w:lvlJc w:val="left"/>
      <w:pPr>
        <w:ind w:left="5779" w:hanging="403"/>
      </w:pPr>
      <w:rPr>
        <w:rFonts w:hint="default"/>
        <w:lang w:val="pl-PL" w:eastAsia="en-US" w:bidi="ar-SA"/>
      </w:rPr>
    </w:lvl>
    <w:lvl w:ilvl="7" w:tplc="AFBAEF7C">
      <w:numFmt w:val="bullet"/>
      <w:lvlText w:val="•"/>
      <w:lvlJc w:val="left"/>
      <w:pPr>
        <w:ind w:left="6656" w:hanging="403"/>
      </w:pPr>
      <w:rPr>
        <w:rFonts w:hint="default"/>
        <w:lang w:val="pl-PL" w:eastAsia="en-US" w:bidi="ar-SA"/>
      </w:rPr>
    </w:lvl>
    <w:lvl w:ilvl="8" w:tplc="F3E88F06">
      <w:numFmt w:val="bullet"/>
      <w:lvlText w:val="•"/>
      <w:lvlJc w:val="left"/>
      <w:pPr>
        <w:ind w:left="7533" w:hanging="40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AC"/>
    <w:rsid w:val="00983CAC"/>
    <w:rsid w:val="00B01E8A"/>
    <w:rsid w:val="00C73D07"/>
    <w:rsid w:val="00EC7955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94ED"/>
  <w15:docId w15:val="{CF7793D1-C6BC-469B-9774-56754F7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1"/>
      <w:ind w:left="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Nauczyciel</cp:lastModifiedBy>
  <cp:revision>2</cp:revision>
  <dcterms:created xsi:type="dcterms:W3CDTF">2021-03-04T08:01:00Z</dcterms:created>
  <dcterms:modified xsi:type="dcterms:W3CDTF">2021-03-04T08:01:00Z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